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BBD2A" w14:textId="77777777" w:rsidR="006B722D" w:rsidRPr="00112B4C" w:rsidRDefault="006B722D" w:rsidP="00112B4C">
      <w:pPr>
        <w:pBdr>
          <w:bottom w:val="single" w:sz="6" w:space="0" w:color="D6DDB9"/>
        </w:pBdr>
        <w:spacing w:before="120" w:after="120" w:line="495" w:lineRule="atLeast"/>
        <w:ind w:left="150" w:right="150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Методическая разработка (подготовительная группа) на тему: </w:t>
      </w:r>
      <w:r w:rsidRPr="00112B4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br/>
        <w:t>«Подготовка детей к школе, в условиях ДОУ».</w:t>
      </w:r>
    </w:p>
    <w:p w14:paraId="32B4BC7D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5AAFE525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Готовность к школе</w:t>
      </w: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совокупность морфофизиологических и психологических особенностей ребенка старшего дошкольного возраста, обеспечивающая успешный переход к школьному обучению.</w:t>
      </w:r>
    </w:p>
    <w:p w14:paraId="28F69F33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Подготовка к школе</w:t>
      </w: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организация образовательной работы ДОО, которая обеспечивает определенный уровень общего развития дошкольников и специальную подготовку детей к усвоению учебных предметов, для выполнения социальной роли школьника и овладения новым видом деятельности.</w:t>
      </w:r>
    </w:p>
    <w:p w14:paraId="18462A71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Термины “подготовка” и “готовность” связаны причинно-следственными отношениями: готовность непосредственно зависит и определяется качеством подготовки.</w:t>
      </w:r>
    </w:p>
    <w:p w14:paraId="56D6EC65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детского сада по подготовке детей к школе начинается задолго до перехода их в подготовительную группу.</w:t>
      </w:r>
    </w:p>
    <w:p w14:paraId="0E37B324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09E01465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Психологи и педагоги выделяют:</w:t>
      </w:r>
    </w:p>
    <w:p w14:paraId="747B0F86" w14:textId="77777777" w:rsidR="006B722D" w:rsidRPr="00112B4C" w:rsidRDefault="006B722D" w:rsidP="00112B4C">
      <w:pPr>
        <w:spacing w:before="90" w:after="90" w:line="240" w:lineRule="auto"/>
        <w:ind w:left="8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     общую готовность к обучению в школе</w:t>
      </w:r>
    </w:p>
    <w:p w14:paraId="300F87A9" w14:textId="77777777" w:rsidR="006B722D" w:rsidRPr="00112B4C" w:rsidRDefault="006B722D" w:rsidP="00112B4C">
      <w:pPr>
        <w:spacing w:before="90" w:after="90" w:line="240" w:lineRule="auto"/>
        <w:ind w:left="8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     специальную готовность к обучению в школе</w:t>
      </w:r>
    </w:p>
    <w:p w14:paraId="5ED41B29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Общая готовность.</w:t>
      </w:r>
    </w:p>
    <w:p w14:paraId="0A22D9A7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содержание понятия входит - </w:t>
      </w:r>
      <w:r w:rsidRPr="00112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психологическая, нравственно-волевая, физическая подготовка.</w:t>
      </w:r>
    </w:p>
    <w:p w14:paraId="76048267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Появление мотивов «Хочу в школе многому научиться», «Хочу научиться писать, читать, решать задачи» и т.п.</w:t>
      </w:r>
      <w:proofErr w:type="gramStart"/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 может</w:t>
      </w:r>
      <w:proofErr w:type="gramEnd"/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свидетельствовать о психологической, мотивационной готовности ребенка к обучению в школе.</w:t>
      </w:r>
    </w:p>
    <w:p w14:paraId="260BA61A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структуре психологической готовности к школе принято выделять следующие компоненты (</w:t>
      </w:r>
      <w:proofErr w:type="spellStart"/>
      <w:r w:rsidRPr="00112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Л.А.Венгера</w:t>
      </w:r>
      <w:proofErr w:type="spellEnd"/>
      <w:r w:rsidRPr="00112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12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В.В.Холмовской</w:t>
      </w:r>
      <w:proofErr w:type="spellEnd"/>
      <w:r w:rsidRPr="00112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12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Л.Л.Коломинского</w:t>
      </w:r>
      <w:proofErr w:type="spellEnd"/>
      <w:r w:rsidRPr="00112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12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Е.Е.Кравцовой</w:t>
      </w:r>
      <w:proofErr w:type="spellEnd"/>
      <w:r w:rsidRPr="00112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О.М. Дьяченко):</w:t>
      </w:r>
    </w:p>
    <w:p w14:paraId="27EFF083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Личностная готовность.</w:t>
      </w: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Включает формирование у ребенка готовности к принятию новой социальной позиции - школьника, имеющего круг прав и обязанностей. В личностную готовность входит определение уровня развития мотивационной сферы.</w:t>
      </w:r>
    </w:p>
    <w:p w14:paraId="3AEAACDA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2.Интеллектуальная готовность.</w:t>
      </w: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Данный компонент готовности предполагает наличие у ребенка кругозора и развития познавательных процессов.</w:t>
      </w:r>
    </w:p>
    <w:p w14:paraId="57F60A2D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3.Социально-психологическая готовность.</w:t>
      </w: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Данный компонент включает в себя формирование у детей нравственных и коммуникативных способностей.</w:t>
      </w:r>
    </w:p>
    <w:p w14:paraId="14F1382B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4.Эмоционально-волевая готовность.</w:t>
      </w: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Считается сформированной, если ребенок умеет ставить цель, принимать решения, намечать план действий и принимать усилие к его реализации.</w:t>
      </w:r>
    </w:p>
    <w:p w14:paraId="0504789B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5.Психомоторная (функциональная) готовность.</w:t>
      </w: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Преобразования, происходящие в детском организме, способствующие повышению его работоспособности и выносливости.</w:t>
      </w:r>
    </w:p>
    <w:p w14:paraId="17938184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10DC6911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Специальная готовность.</w:t>
      </w:r>
    </w:p>
    <w:p w14:paraId="72B768EB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Приобретение ребенком знаний и умений, обеспечивающих успешность овладения содержанием обучения в первом классе школы по основным предметам (математика, чтение, письмо, окружающий мир).</w:t>
      </w:r>
    </w:p>
    <w:p w14:paraId="014104F9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Следует обратить внимание и на некоторые другие показатели развития ребенка.</w:t>
      </w:r>
    </w:p>
    <w:p w14:paraId="366872D7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А) Развитие речи и готовность к овладению грамотой:</w:t>
      </w:r>
    </w:p>
    <w:p w14:paraId="600A664A" w14:textId="77777777" w:rsidR="006B722D" w:rsidRPr="00112B4C" w:rsidRDefault="006B722D" w:rsidP="00112B4C">
      <w:pPr>
        <w:spacing w:before="90" w:after="90" w:line="240" w:lineRule="auto"/>
        <w:ind w:left="8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    Умение интонационно выделять заданный звук в начале слова.</w:t>
      </w:r>
    </w:p>
    <w:p w14:paraId="0A03156E" w14:textId="77777777" w:rsidR="006B722D" w:rsidRPr="00112B4C" w:rsidRDefault="006B722D" w:rsidP="00112B4C">
      <w:pPr>
        <w:spacing w:before="90" w:after="90" w:line="240" w:lineRule="auto"/>
        <w:ind w:left="8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    Умение различать гласные и согласные звуки.</w:t>
      </w:r>
    </w:p>
    <w:p w14:paraId="3359C9B2" w14:textId="77777777" w:rsidR="006B722D" w:rsidRPr="00112B4C" w:rsidRDefault="006B722D" w:rsidP="00112B4C">
      <w:pPr>
        <w:spacing w:before="90" w:after="90" w:line="240" w:lineRule="auto"/>
        <w:ind w:left="8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    Умение членить слова на слоги.</w:t>
      </w:r>
    </w:p>
    <w:p w14:paraId="169B7600" w14:textId="77777777" w:rsidR="006B722D" w:rsidRPr="00112B4C" w:rsidRDefault="006B722D" w:rsidP="00112B4C">
      <w:pPr>
        <w:spacing w:before="90" w:after="90" w:line="240" w:lineRule="auto"/>
        <w:ind w:left="8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    Умение строить простые предложения из 4 и более слов.</w:t>
      </w:r>
    </w:p>
    <w:p w14:paraId="650AAAA6" w14:textId="77777777" w:rsidR="006B722D" w:rsidRPr="00112B4C" w:rsidRDefault="006B722D" w:rsidP="00112B4C">
      <w:pPr>
        <w:spacing w:before="90" w:after="90" w:line="240" w:lineRule="auto"/>
        <w:ind w:left="8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    Умение использовать обобщающие понятия, подбирать определения к существительному.</w:t>
      </w:r>
    </w:p>
    <w:p w14:paraId="65419B89" w14:textId="77777777" w:rsidR="006B722D" w:rsidRPr="00112B4C" w:rsidRDefault="006B722D" w:rsidP="00112B4C">
      <w:pPr>
        <w:spacing w:before="90" w:after="90" w:line="240" w:lineRule="auto"/>
        <w:ind w:left="8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     Умение составлять маленькие рассказы о предметах и событиях.</w:t>
      </w:r>
    </w:p>
    <w:p w14:paraId="20F8D2EE" w14:textId="77777777" w:rsidR="006B722D" w:rsidRPr="00112B4C" w:rsidRDefault="006B722D" w:rsidP="00112B4C">
      <w:pPr>
        <w:spacing w:before="90" w:after="90" w:line="240" w:lineRule="auto"/>
        <w:ind w:left="8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    Умение самостоятельно, последовательно передавать содержание небольших литературных текстов.</w:t>
      </w:r>
    </w:p>
    <w:p w14:paraId="04C0A71E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Б) Развитие элементарных математических представлений:</w:t>
      </w:r>
    </w:p>
    <w:p w14:paraId="6DD7D548" w14:textId="77777777" w:rsidR="006B722D" w:rsidRPr="00112B4C" w:rsidRDefault="006B722D" w:rsidP="00112B4C">
      <w:pPr>
        <w:spacing w:before="90" w:after="90" w:line="240" w:lineRule="auto"/>
        <w:ind w:left="8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    Умение считать и отсчитывать предметы заданного количества.</w:t>
      </w:r>
    </w:p>
    <w:p w14:paraId="0C1E0B84" w14:textId="77777777" w:rsidR="006B722D" w:rsidRPr="00112B4C" w:rsidRDefault="006B722D" w:rsidP="00112B4C">
      <w:pPr>
        <w:spacing w:before="90" w:after="90" w:line="240" w:lineRule="auto"/>
        <w:ind w:left="8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    Умение называть предыдущее и последующее число от заданного.</w:t>
      </w:r>
    </w:p>
    <w:p w14:paraId="77AC9134" w14:textId="77777777" w:rsidR="006B722D" w:rsidRPr="00112B4C" w:rsidRDefault="006B722D" w:rsidP="00112B4C">
      <w:pPr>
        <w:spacing w:before="90" w:after="90" w:line="240" w:lineRule="auto"/>
        <w:ind w:left="8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    Знание цифр: 0, 1, 2, 3, 4, 5, 6, 7, 8, 9.</w:t>
      </w:r>
    </w:p>
    <w:p w14:paraId="324B7852" w14:textId="77777777" w:rsidR="006B722D" w:rsidRPr="00112B4C" w:rsidRDefault="006B722D" w:rsidP="00112B4C">
      <w:pPr>
        <w:spacing w:before="90" w:after="90" w:line="240" w:lineRule="auto"/>
        <w:ind w:left="8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    Умение соотносить цифру и число предметов.</w:t>
      </w:r>
    </w:p>
    <w:p w14:paraId="1453A228" w14:textId="77777777" w:rsidR="006B722D" w:rsidRPr="00112B4C" w:rsidRDefault="006B722D" w:rsidP="00112B4C">
      <w:pPr>
        <w:spacing w:before="90" w:after="90" w:line="240" w:lineRule="auto"/>
        <w:ind w:left="8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    Умение измерять длину предметов с помощью условной меры.</w:t>
      </w:r>
    </w:p>
    <w:p w14:paraId="67808D21" w14:textId="77777777" w:rsidR="006B722D" w:rsidRPr="00112B4C" w:rsidRDefault="006B722D" w:rsidP="00112B4C">
      <w:pPr>
        <w:spacing w:before="90" w:after="90" w:line="240" w:lineRule="auto"/>
        <w:ind w:left="8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    Умение различать и называть геометрические фигуры: круг, квадрат, треугольник.</w:t>
      </w:r>
    </w:p>
    <w:p w14:paraId="49B31875" w14:textId="77777777" w:rsidR="006B722D" w:rsidRPr="00112B4C" w:rsidRDefault="006B722D" w:rsidP="00112B4C">
      <w:pPr>
        <w:spacing w:before="90" w:after="90" w:line="240" w:lineRule="auto"/>
        <w:ind w:left="8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     Умение делить круг, квадрат на две и четыре части.</w:t>
      </w:r>
    </w:p>
    <w:p w14:paraId="76BE28CD" w14:textId="77777777" w:rsidR="006B722D" w:rsidRPr="00112B4C" w:rsidRDefault="006B722D" w:rsidP="00112B4C">
      <w:pPr>
        <w:spacing w:before="90" w:after="90" w:line="240" w:lineRule="auto"/>
        <w:ind w:left="8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    Умение ориентироваться на листке клетчатой бумаги.</w:t>
      </w:r>
    </w:p>
    <w:p w14:paraId="78303AAD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В) Кругозор ребенка:</w:t>
      </w:r>
    </w:p>
    <w:p w14:paraId="6D4808F0" w14:textId="77777777" w:rsidR="006B722D" w:rsidRPr="00112B4C" w:rsidRDefault="006B722D" w:rsidP="00112B4C">
      <w:pPr>
        <w:spacing w:before="90" w:after="90" w:line="240" w:lineRule="auto"/>
        <w:ind w:left="8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    Уметь назвать домашний адрес, телефон, полные имена родителей, перечислить состав семьи.</w:t>
      </w:r>
    </w:p>
    <w:p w14:paraId="7F8BD665" w14:textId="77777777" w:rsidR="006B722D" w:rsidRPr="00112B4C" w:rsidRDefault="006B722D" w:rsidP="00112B4C">
      <w:pPr>
        <w:spacing w:before="90" w:after="90" w:line="240" w:lineRule="auto"/>
        <w:ind w:left="8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    Иметь общие понятия о профессиях, занятиях взрослых.</w:t>
      </w:r>
    </w:p>
    <w:p w14:paraId="32ACE098" w14:textId="77777777" w:rsidR="006B722D" w:rsidRPr="00112B4C" w:rsidRDefault="006B722D" w:rsidP="00112B4C">
      <w:pPr>
        <w:spacing w:before="90" w:after="90" w:line="240" w:lineRule="auto"/>
        <w:ind w:left="8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     Знать правила поведения в общественных местах.</w:t>
      </w:r>
    </w:p>
    <w:p w14:paraId="2D310375" w14:textId="77777777" w:rsidR="006B722D" w:rsidRPr="00112B4C" w:rsidRDefault="006B722D" w:rsidP="00112B4C">
      <w:pPr>
        <w:spacing w:before="90" w:after="90" w:line="240" w:lineRule="auto"/>
        <w:ind w:left="8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    Знать правила безопасного поведения на улице.</w:t>
      </w:r>
    </w:p>
    <w:p w14:paraId="4C5E69FB" w14:textId="77777777" w:rsidR="006B722D" w:rsidRPr="00112B4C" w:rsidRDefault="006B722D" w:rsidP="00112B4C">
      <w:pPr>
        <w:spacing w:before="90" w:after="90" w:line="240" w:lineRule="auto"/>
        <w:ind w:left="8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    Иметь общие представления о временах года, сезонных явлениях.</w:t>
      </w:r>
    </w:p>
    <w:p w14:paraId="5D14B127" w14:textId="77777777" w:rsidR="006B722D" w:rsidRPr="00112B4C" w:rsidRDefault="006B722D" w:rsidP="00112B4C">
      <w:pPr>
        <w:spacing w:before="90" w:after="90" w:line="240" w:lineRule="auto"/>
        <w:ind w:left="8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    Знать названия месяцев, дней недели и их последовательность.</w:t>
      </w:r>
    </w:p>
    <w:p w14:paraId="7DDCFF61" w14:textId="77777777" w:rsidR="006B722D" w:rsidRPr="00112B4C" w:rsidRDefault="006B722D" w:rsidP="00112B4C">
      <w:pPr>
        <w:spacing w:before="90" w:after="90" w:line="240" w:lineRule="auto"/>
        <w:ind w:left="8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    Знать названия частей суток и их последовательность.</w:t>
      </w:r>
    </w:p>
    <w:p w14:paraId="223E20C1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447B50F9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Формы работы с детьми в ДОО по подготовке к обучению в школе:</w:t>
      </w:r>
    </w:p>
    <w:p w14:paraId="49DE3786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1.Сюжетно-ролевые игры, в частности, игра «В школу».</w:t>
      </w:r>
    </w:p>
    <w:p w14:paraId="6D04EC10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4.Рассматривание картины по школьной тематике.</w:t>
      </w:r>
    </w:p>
    <w:p w14:paraId="70E12097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5.Чтение и анализ детской </w:t>
      </w:r>
      <w:proofErr w:type="gramStart"/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художественной  литературы</w:t>
      </w:r>
      <w:proofErr w:type="gramEnd"/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школьной жизни, заучивание стихов.</w:t>
      </w:r>
    </w:p>
    <w:p w14:paraId="07AC2796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6.Рисование на темы: «Моя школа», «Мои впечатления от экскурсии в школу».</w:t>
      </w:r>
    </w:p>
    <w:p w14:paraId="72775A2A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7.Беседы, рассказы взрослых о своей учебе и любимых учителях.</w:t>
      </w:r>
    </w:p>
    <w:p w14:paraId="67CAF1B2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8.Рассматривание школьных принадлежностей и загадывание загадок о них.</w:t>
      </w:r>
    </w:p>
    <w:p w14:paraId="6FA71DFE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9.Словесные, дидактические, интерактивные игры на школьную тематику.</w:t>
      </w:r>
    </w:p>
    <w:p w14:paraId="79367B6D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3A2A0301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Актуальность проблемы: </w:t>
      </w: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последних лет наблюдается повышенный интерес к проблеме перехода ребенка - дошкольника из детского сада в школу и тесно связанному с этим понятию готовности к школьному обучению в условиях ДОО.</w:t>
      </w:r>
    </w:p>
    <w:p w14:paraId="78C20152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Задача нашего ДОО -</w:t>
      </w: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обеспечить каждому ребенку тот уровень развития, который позволяет ему быть успешным при обучении в школе.</w:t>
      </w:r>
    </w:p>
    <w:p w14:paraId="45B99D53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Детский сад и школа. При взаимодействии этих двух учреждений может сложиться прекрасный союз, и ребенок будет чувствовать себя комфортно.</w:t>
      </w:r>
    </w:p>
    <w:p w14:paraId="7CD560C6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Основные задачи сотрудничества ДОО и Школы:</w:t>
      </w:r>
    </w:p>
    <w:p w14:paraId="20EE9427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 становление единства взглядов на воспитательный процесс между ДОО, семьей и школой;</w:t>
      </w:r>
    </w:p>
    <w:p w14:paraId="7BB65855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 выработка общих целей, воспитательных задач и путей достижения намеченных результатов;</w:t>
      </w:r>
    </w:p>
    <w:p w14:paraId="1D67AF9D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 создание условий для благоприятного взаимодействия всех участников образовательного процесса: воспитателей, учителей, детей и родителей;</w:t>
      </w:r>
    </w:p>
    <w:p w14:paraId="2DC8E1E5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 оказание помощи родителям, способствующей преодолению проблем при поступлении ребенка в школу;</w:t>
      </w:r>
    </w:p>
    <w:p w14:paraId="0E8EC917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·        формирование в семьях позитивного отношения к активной социальной </w:t>
      </w:r>
      <w:proofErr w:type="gramStart"/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деятельности  детей</w:t>
      </w:r>
      <w:proofErr w:type="gramEnd"/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3500814" w14:textId="77777777" w:rsidR="00112B4C" w:rsidRDefault="00112B4C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D99AA97" w14:textId="77777777" w:rsidR="00112B4C" w:rsidRDefault="00112B4C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6C521FE" w14:textId="3052A53C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112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Уровень готовности </w:t>
      </w:r>
      <w:proofErr w:type="gramStart"/>
      <w:r w:rsidRPr="00112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ребенка  обучению</w:t>
      </w:r>
      <w:proofErr w:type="gramEnd"/>
      <w:r w:rsidRPr="00112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 школе.</w:t>
      </w:r>
    </w:p>
    <w:p w14:paraId="23B5CE50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Критерии подготовленности ребенка к школе:</w:t>
      </w:r>
    </w:p>
    <w:p w14:paraId="10B8A004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мотивация на учебу;</w:t>
      </w:r>
    </w:p>
    <w:p w14:paraId="15DF81D6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развитие произвольности;</w:t>
      </w:r>
    </w:p>
    <w:p w14:paraId="3A84B40D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3)сформированность наглядно-действенного и наглядно-образного мышления;</w:t>
      </w:r>
    </w:p>
    <w:p w14:paraId="0FFC313D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развитие пространственных представлений;</w:t>
      </w:r>
    </w:p>
    <w:p w14:paraId="58F9B4D2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развитие познавательных процессов;</w:t>
      </w:r>
    </w:p>
    <w:p w14:paraId="7E9AB6F3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умение фантазировать;</w:t>
      </w:r>
    </w:p>
    <w:p w14:paraId="1069803E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проявление самостоятельности.</w:t>
      </w:r>
    </w:p>
    <w:p w14:paraId="3A6976A8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 должен:</w:t>
      </w:r>
    </w:p>
    <w:p w14:paraId="7AF9E458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1.Ставить перед ребёнком такую цель, которую бы он не только понял, но и принял её, сделав своей. Тогда у ребёнка появится желание в её достижении.</w:t>
      </w:r>
    </w:p>
    <w:p w14:paraId="5FB9F196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2.Направлять, помогать ребёнку в достижении цели.</w:t>
      </w:r>
    </w:p>
    <w:p w14:paraId="7B75FDCD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3.Приучать ребёнка не пасовать перед трудностями, а преодолевать их.</w:t>
      </w:r>
    </w:p>
    <w:p w14:paraId="78969A67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4.Воспитывать стремление к достижению результата своей деятельности в рисовании, играх-головоломках и т. п.</w:t>
      </w:r>
    </w:p>
    <w:p w14:paraId="44AE6837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Школьная зрелость.</w:t>
      </w:r>
    </w:p>
    <w:p w14:paraId="71E0D720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мотивационная готовность — положительное отношение к школе и желание учиться;</w:t>
      </w:r>
    </w:p>
    <w:p w14:paraId="59A9DBF6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умственная или познавательная готовность — достаточный уровень развития мышления, памяти и др. познавательных процессов, наличие определенного запаса знаний и умений;</w:t>
      </w:r>
    </w:p>
    <w:p w14:paraId="64685796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волевая готовность — достаточно высокий уровень развития произвольного поведения;</w:t>
      </w:r>
    </w:p>
    <w:p w14:paraId="11F512ED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коммуникативная готовность — способность устанавливать отношения со сверстниками, готовность к совместной деятельности и отношение ко взрослому как к учителю».</w:t>
      </w:r>
    </w:p>
    <w:p w14:paraId="01E3C420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Модель выпускника.</w:t>
      </w:r>
    </w:p>
    <w:p w14:paraId="19E7B1AE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Физически развитый, овладевший основными культурно-гигиеническими навыками. Ребенок достиг максимально возможного уровня гармоничного физического развития (с учетом индивидуальных данных). У него сформированы основные физические качества и потребность в двигательной активности. Самостоятельно выполняет доступные возрасту гигиенические процедуры, соблюдает элементарные правила здорового образа жизни.</w:t>
      </w:r>
    </w:p>
    <w:p w14:paraId="68982093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Любознательный, активный. Интересуется новым, неизвестным в окружающем мире (мире предметов и вещей, мире отношений и своем внутреннем мире). Задает вопросы взрослому, любит экспериментировать. Способен самостоятельно действовать (в повседневной жизни, в различных </w:t>
      </w: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видах детской деятельности). В случаях затруднений обращается за помощью к взрослому. Принимает живое, заинтересованное участие в образовательном процессе.</w:t>
      </w:r>
    </w:p>
    <w:p w14:paraId="2F26995F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Эмоционально отзывчивый. Откликается на эмоции близких людей и друзей. Сопереживает персонажам сказок, историй, рассказов. Эмоционально реагирует на произведения изобразительного </w:t>
      </w:r>
      <w:proofErr w:type="gramStart"/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искусства,  музыкальные</w:t>
      </w:r>
      <w:proofErr w:type="gramEnd"/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художественные произведения, мир природы.</w:t>
      </w:r>
    </w:p>
    <w:p w14:paraId="76D68F8D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Овладевший средствами общения и </w:t>
      </w:r>
      <w:proofErr w:type="gramStart"/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способами взаимодействия со взрослыми</w:t>
      </w:r>
      <w:proofErr w:type="gramEnd"/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сверстниками.</w:t>
      </w:r>
    </w:p>
    <w:p w14:paraId="204DFD59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Ребенок адекватно использует </w:t>
      </w:r>
      <w:proofErr w:type="gramStart"/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вербальные  и</w:t>
      </w:r>
      <w:proofErr w:type="gramEnd"/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невербальные средства общения, владеет диалогической речью и конструктивными способами взаимодействия с детьми и взрослыми (договаривается, обменивается предметами, распределяет действия при сотрудничестве). Способен изменять стиль общения со взрослым или сверстником, в зависимости от ситуации.</w:t>
      </w:r>
    </w:p>
    <w:p w14:paraId="6AFD132D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поведения. Поведение ребенка преимущественно определяется не сиюминутными желаниями и потребностями, а требованиями со стороны взрослых и первичными ценностными </w:t>
      </w:r>
      <w:proofErr w:type="gramStart"/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представлениями  о</w:t>
      </w:r>
      <w:proofErr w:type="gramEnd"/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том «что такое хорошо и что такое плохо» (например, нельзя драться, нельзя обижать маленьких, нехорошо ябедничать, нужно делиться, нужно уважать взрослых и пр.). Ребенок способен планировать свои действия, направленные на достижение конкретной цели. Соблюдает правила поведения на улице (дорожные правила), в общественных местах (транспорте, магазине, поликлинике, театре и др.).</w:t>
      </w:r>
    </w:p>
    <w:p w14:paraId="09D58902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Способный решать интеллектуальные и личностные задачи (проблемы), адекватные возрасту.</w:t>
      </w:r>
    </w:p>
    <w:p w14:paraId="5FF5B551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 может применять самостоятельно усвоенные знания и способы деятельности для решения новых задач (проблем), поставленных как взрослым, так и им самим; в зависимости от ситуации может преобразовывать способы решения задач (проблем). Ребенок способен предложить собственный замысел и воплотить его в рисунке, постройке, рассказе и др.</w:t>
      </w:r>
    </w:p>
    <w:p w14:paraId="7039C8FA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Имеющий первичные представления о себе, семье, обществе (</w:t>
      </w:r>
      <w:proofErr w:type="gramStart"/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ближайшем  социуме</w:t>
      </w:r>
      <w:proofErr w:type="gramEnd"/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государстве (стране), мире и природе.</w:t>
      </w:r>
    </w:p>
    <w:p w14:paraId="73E015E1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 имеет представление:</w:t>
      </w:r>
    </w:p>
    <w:p w14:paraId="76B44AB4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 себе, собственной принадлежности и принадлежности других людей к определенному полу;</w:t>
      </w:r>
    </w:p>
    <w:p w14:paraId="7DA2BFDE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 составе семьи, родственных отношениях и взаимосвязях, распределении семейных обязанностей, семейных традициях;</w:t>
      </w:r>
    </w:p>
    <w:p w14:paraId="67A797D0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 обществе (ближайшем социуме), его культурных ценностях и своем месте в нем;</w:t>
      </w:r>
    </w:p>
    <w:p w14:paraId="2378039F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о государстве (в том числе его символах, «малой» и «большой» Родине, ее природе) и принадлежности к нему;</w:t>
      </w:r>
    </w:p>
    <w:p w14:paraId="4E2FA44E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 мире (планете </w:t>
      </w:r>
      <w:proofErr w:type="gramStart"/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Земля,  многообразии</w:t>
      </w:r>
      <w:proofErr w:type="gramEnd"/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стран и государств, населения, природы планеты).</w:t>
      </w:r>
    </w:p>
    <w:p w14:paraId="14BF315C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Овладевший универсальными предпосылками учебной деятельности.</w:t>
      </w:r>
    </w:p>
    <w:p w14:paraId="05D554EA" w14:textId="77777777" w:rsidR="006B722D" w:rsidRPr="00112B4C" w:rsidRDefault="006B722D" w:rsidP="00112B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Т.е. умениями работать по правилу и по образцу, слушать взрослого и выполнять его инструкции.</w:t>
      </w:r>
    </w:p>
    <w:p w14:paraId="64275B37" w14:textId="77777777" w:rsidR="006B722D" w:rsidRPr="00112B4C" w:rsidRDefault="006B722D" w:rsidP="00112B4C">
      <w:pPr>
        <w:spacing w:before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Овладевший необходимыми умениями и навыками. У ребенка сформированы умения и навыки (речевые, изобразительные, музыкальные, конструктивные и др.), необходимые для осуществления различных видов детской деятельности.</w:t>
      </w:r>
    </w:p>
    <w:p w14:paraId="54E32E63" w14:textId="77777777" w:rsidR="00EA77E8" w:rsidRPr="00112B4C" w:rsidRDefault="00EA77E8" w:rsidP="00112B4C">
      <w:pPr>
        <w:jc w:val="both"/>
        <w:rPr>
          <w:color w:val="000000" w:themeColor="text1"/>
        </w:rPr>
      </w:pPr>
    </w:p>
    <w:sectPr w:rsidR="00EA77E8" w:rsidRPr="00112B4C" w:rsidSect="00EA7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2D"/>
    <w:rsid w:val="00112B4C"/>
    <w:rsid w:val="006B722D"/>
    <w:rsid w:val="00EA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CD8B7"/>
  <w15:docId w15:val="{79111484-B5FD-4D18-9891-DF4AA382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7E8"/>
  </w:style>
  <w:style w:type="paragraph" w:styleId="1">
    <w:name w:val="heading 1"/>
    <w:basedOn w:val="a"/>
    <w:link w:val="10"/>
    <w:uiPriority w:val="9"/>
    <w:qFormat/>
    <w:rsid w:val="006B72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2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B722D"/>
  </w:style>
  <w:style w:type="character" w:styleId="a3">
    <w:name w:val="Hyperlink"/>
    <w:basedOn w:val="a0"/>
    <w:uiPriority w:val="99"/>
    <w:semiHidden/>
    <w:unhideWhenUsed/>
    <w:rsid w:val="006B722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B7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B72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982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636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91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62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1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729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20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196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17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287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1593</Words>
  <Characters>9083</Characters>
  <Application>Microsoft Office Word</Application>
  <DocSecurity>0</DocSecurity>
  <Lines>75</Lines>
  <Paragraphs>21</Paragraphs>
  <ScaleCrop>false</ScaleCrop>
  <Company>Reanimator Extreme Edition</Company>
  <LinksUpToDate>false</LinksUpToDate>
  <CharactersWithSpaces>10655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Irina</cp:lastModifiedBy>
  <cp:revision>2</cp:revision>
  <dcterms:created xsi:type="dcterms:W3CDTF">2019-11-16T21:11:00Z</dcterms:created>
  <dcterms:modified xsi:type="dcterms:W3CDTF">2019-11-16T21:11:00Z</dcterms:modified>
</cp:coreProperties>
</file>